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9E" w:rsidRDefault="00B30A53" w:rsidP="00E14B9E">
      <w:pPr>
        <w:spacing w:line="240" w:lineRule="auto"/>
        <w:jc w:val="center"/>
        <w:rPr>
          <w:rFonts w:ascii="Arial" w:hAnsi="Arial" w:cs="Arial"/>
          <w:sz w:val="20"/>
          <w:szCs w:val="20"/>
          <w:lang w:val="en-CA"/>
        </w:rPr>
      </w:pPr>
      <w:r w:rsidRPr="00B30A53">
        <w:rPr>
          <w:rFonts w:ascii="Throw My Hands Up in the Air" w:hAnsi="Throw My Hands Up in the Air" w:cs="Arial"/>
          <w:noProof/>
          <w:lang w:eastAsia="fr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95pt;margin-top:72.9pt;width:457.95pt;height:0;z-index:251658240" o:connectortype="straight"/>
        </w:pict>
      </w:r>
      <w:r w:rsidR="004B751F" w:rsidRPr="00E14B9E">
        <w:rPr>
          <w:rFonts w:ascii="Throw My Hands Up in the Air" w:hAnsi="Throw My Hands Up in the Air" w:cs="Times New Roman"/>
          <w:b/>
          <w:color w:val="92D050"/>
          <w:sz w:val="44"/>
          <w:szCs w:val="44"/>
          <w:lang w:val="en-CA"/>
        </w:rPr>
        <w:t>D</w:t>
      </w:r>
      <w:r w:rsidR="002F2C1C" w:rsidRPr="00E14B9E">
        <w:rPr>
          <w:rFonts w:ascii="Throw My Hands Up in the Air" w:hAnsi="Throw My Hands Up in the Air" w:cs="Times New Roman"/>
          <w:b/>
          <w:color w:val="92D050"/>
          <w:sz w:val="44"/>
          <w:szCs w:val="44"/>
          <w:lang w:val="en-CA"/>
        </w:rPr>
        <w:t>ance the disorders away</w:t>
      </w:r>
      <w:r w:rsidR="002F2C1C" w:rsidRPr="00E14B9E">
        <w:rPr>
          <w:rFonts w:ascii="Throw My Hands Up in the Air" w:hAnsi="Throw My Hands Up in the Air" w:cs="Times New Roman"/>
          <w:b/>
          <w:sz w:val="28"/>
          <w:szCs w:val="28"/>
          <w:lang w:val="en-CA"/>
        </w:rPr>
        <w:t xml:space="preserve"> </w:t>
      </w:r>
      <w:r w:rsidR="002F2C1C">
        <w:rPr>
          <w:rFonts w:ascii="Times New Roman" w:hAnsi="Times New Roman" w:cs="Times New Roman"/>
          <w:b/>
          <w:sz w:val="28"/>
          <w:szCs w:val="28"/>
          <w:lang w:val="en-CA"/>
        </w:rPr>
        <w:br/>
      </w:r>
      <w:r w:rsidR="00DC2711" w:rsidRPr="00E14B9E">
        <w:rPr>
          <w:rFonts w:ascii="Arial" w:hAnsi="Arial" w:cs="Arial"/>
          <w:b/>
          <w:lang w:val="en-CA"/>
        </w:rPr>
        <w:t>By Camille Fortin-Dupuis</w:t>
      </w:r>
      <w:r w:rsidR="00DC2711" w:rsidRPr="00E14B9E">
        <w:rPr>
          <w:rFonts w:ascii="Arial" w:hAnsi="Arial" w:cs="Arial"/>
          <w:b/>
          <w:sz w:val="20"/>
          <w:szCs w:val="20"/>
          <w:lang w:val="en-CA"/>
        </w:rPr>
        <w:br/>
      </w:r>
      <w:r w:rsidR="00DC2711" w:rsidRPr="00E14B9E">
        <w:rPr>
          <w:rFonts w:ascii="Arial" w:hAnsi="Arial" w:cs="Arial"/>
          <w:sz w:val="20"/>
          <w:szCs w:val="20"/>
          <w:lang w:val="en-CA"/>
        </w:rPr>
        <w:t xml:space="preserve">Camille Fortin-Dupuis is a first-year </w:t>
      </w:r>
      <w:proofErr w:type="spellStart"/>
      <w:r w:rsidR="00DC2711" w:rsidRPr="00E14B9E">
        <w:rPr>
          <w:rFonts w:ascii="Arial" w:hAnsi="Arial" w:cs="Arial"/>
          <w:sz w:val="20"/>
          <w:szCs w:val="20"/>
          <w:lang w:val="en-CA"/>
        </w:rPr>
        <w:t>Cegep</w:t>
      </w:r>
      <w:proofErr w:type="spellEnd"/>
      <w:r w:rsidR="00DC2711" w:rsidRPr="00E14B9E">
        <w:rPr>
          <w:rFonts w:ascii="Arial" w:hAnsi="Arial" w:cs="Arial"/>
          <w:sz w:val="20"/>
          <w:szCs w:val="20"/>
          <w:lang w:val="en-CA"/>
        </w:rPr>
        <w:t xml:space="preserve"> student in literature</w:t>
      </w:r>
      <w:r w:rsidR="0031203A" w:rsidRPr="00E14B9E">
        <w:rPr>
          <w:rFonts w:ascii="Arial" w:hAnsi="Arial" w:cs="Arial"/>
          <w:sz w:val="20"/>
          <w:szCs w:val="20"/>
          <w:lang w:val="en-CA"/>
        </w:rPr>
        <w:t xml:space="preserve"> and ballet dancer in her leisure time</w:t>
      </w:r>
      <w:r w:rsidR="00DC2711" w:rsidRPr="00E14B9E">
        <w:rPr>
          <w:rFonts w:ascii="Arial" w:hAnsi="Arial" w:cs="Arial"/>
          <w:sz w:val="20"/>
          <w:szCs w:val="20"/>
          <w:lang w:val="en-CA"/>
        </w:rPr>
        <w:t>.</w:t>
      </w:r>
      <w:r w:rsidR="00E14B9E">
        <w:rPr>
          <w:rFonts w:ascii="Arial" w:hAnsi="Arial" w:cs="Arial"/>
          <w:sz w:val="20"/>
          <w:szCs w:val="20"/>
          <w:lang w:val="en-CA"/>
        </w:rPr>
        <w:br/>
      </w:r>
    </w:p>
    <w:p w:rsidR="00E14B9E" w:rsidRDefault="00E14B9E" w:rsidP="00E14B9E">
      <w:pPr>
        <w:spacing w:line="240" w:lineRule="auto"/>
        <w:jc w:val="center"/>
        <w:rPr>
          <w:rFonts w:ascii="Arial" w:hAnsi="Arial" w:cs="Arial"/>
          <w:lang w:val="en-CA"/>
        </w:rPr>
        <w:sectPr w:rsidR="00E14B9E" w:rsidSect="00CE1B4E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E14B9E" w:rsidRPr="001C53CE" w:rsidRDefault="00116D66" w:rsidP="00E14B9E">
      <w:pPr>
        <w:spacing w:line="240" w:lineRule="auto"/>
        <w:ind w:firstLine="708"/>
        <w:jc w:val="both"/>
        <w:rPr>
          <w:rFonts w:ascii="Arial" w:hAnsi="Arial" w:cs="Arial"/>
          <w:lang w:val="en-US"/>
        </w:rPr>
      </w:pPr>
      <w:r w:rsidRPr="00E14B9E">
        <w:rPr>
          <w:rFonts w:ascii="Arial" w:hAnsi="Arial" w:cs="Arial"/>
          <w:lang w:val="en-CA"/>
        </w:rPr>
        <w:lastRenderedPageBreak/>
        <w:t xml:space="preserve">When you think of a ballet dancer, the image that comes to your mind is surely a doll-like ballerina, brushing against perfection. </w:t>
      </w:r>
      <w:r w:rsidR="0031203A" w:rsidRPr="00E14B9E">
        <w:rPr>
          <w:rFonts w:ascii="Arial" w:hAnsi="Arial" w:cs="Arial"/>
          <w:lang w:val="en-CA"/>
        </w:rPr>
        <w:t xml:space="preserve">Well, dancers themselves often have this perception of what they should look like. This personal pressure, added to other external factors, can lead to an incontrollable </w:t>
      </w:r>
      <w:r w:rsidR="00C82B92" w:rsidRPr="00E14B9E">
        <w:rPr>
          <w:rFonts w:ascii="Arial" w:hAnsi="Arial" w:cs="Arial"/>
          <w:lang w:val="en-CA"/>
        </w:rPr>
        <w:t>stress, causing sometimes</w:t>
      </w:r>
      <w:r w:rsidR="0031203A" w:rsidRPr="00E14B9E">
        <w:rPr>
          <w:rFonts w:ascii="Arial" w:hAnsi="Arial" w:cs="Arial"/>
          <w:lang w:val="en-CA"/>
        </w:rPr>
        <w:t xml:space="preserve"> mental problems. </w:t>
      </w:r>
      <w:r w:rsidR="00ED119D" w:rsidRPr="00E14B9E">
        <w:rPr>
          <w:rFonts w:ascii="Arial" w:hAnsi="Arial" w:cs="Arial"/>
          <w:lang w:val="en-CA"/>
        </w:rPr>
        <w:t xml:space="preserve">Some studies actually showed that ballet dancers </w:t>
      </w:r>
      <w:r w:rsidR="001C53CE">
        <w:rPr>
          <w:rFonts w:ascii="Arial" w:hAnsi="Arial" w:cs="Arial"/>
          <w:lang w:val="en-CA"/>
        </w:rPr>
        <w:t>are more at risk of developing eating disorders</w:t>
      </w:r>
      <w:r w:rsidR="00ED119D" w:rsidRPr="00E14B9E">
        <w:rPr>
          <w:rFonts w:ascii="Arial" w:hAnsi="Arial" w:cs="Arial"/>
          <w:lang w:val="en-CA"/>
        </w:rPr>
        <w:t xml:space="preserve"> than the general population.  Dancing, as a sport and an art, should be a source o</w:t>
      </w:r>
      <w:r w:rsidR="001C53CE">
        <w:rPr>
          <w:rFonts w:ascii="Arial" w:hAnsi="Arial" w:cs="Arial"/>
          <w:lang w:val="en-CA"/>
        </w:rPr>
        <w:t>f pleasure</w:t>
      </w:r>
      <w:r w:rsidR="00ED119D" w:rsidRPr="00E14B9E">
        <w:rPr>
          <w:rFonts w:ascii="Arial" w:hAnsi="Arial" w:cs="Arial"/>
          <w:lang w:val="en-CA"/>
        </w:rPr>
        <w:t xml:space="preserve"> for youths and help them to let go; it should not create additional probl</w:t>
      </w:r>
      <w:r w:rsidR="001C53CE">
        <w:rPr>
          <w:rFonts w:ascii="Arial" w:hAnsi="Arial" w:cs="Arial"/>
          <w:lang w:val="en-CA"/>
        </w:rPr>
        <w:t>ems. This is why it is important</w:t>
      </w:r>
      <w:r w:rsidR="00ED119D" w:rsidRPr="00E14B9E">
        <w:rPr>
          <w:rFonts w:ascii="Arial" w:hAnsi="Arial" w:cs="Arial"/>
          <w:lang w:val="en-CA"/>
        </w:rPr>
        <w:t xml:space="preserve"> to find solutions to deal with this issue.</w:t>
      </w:r>
      <w:r w:rsidR="00E14B9E">
        <w:rPr>
          <w:rFonts w:ascii="Arial" w:hAnsi="Arial" w:cs="Arial"/>
          <w:lang w:val="en-CA"/>
        </w:rPr>
        <w:t xml:space="preserve"> </w:t>
      </w:r>
      <w:r w:rsidR="00E14B9E">
        <w:rPr>
          <w:rFonts w:ascii="Arial" w:hAnsi="Arial" w:cs="Arial"/>
          <w:lang w:val="en-CA"/>
        </w:rPr>
        <w:br/>
      </w:r>
      <w:r w:rsidR="00E14B9E">
        <w:rPr>
          <w:rFonts w:ascii="Arial" w:hAnsi="Arial" w:cs="Arial"/>
          <w:lang w:val="en-CA"/>
        </w:rPr>
        <w:br/>
      </w:r>
      <w:r w:rsidR="00E14B9E">
        <w:rPr>
          <w:noProof/>
          <w:color w:val="0000FF"/>
          <w:lang w:eastAsia="fr-CA"/>
        </w:rPr>
        <w:drawing>
          <wp:inline distT="0" distB="0" distL="0" distR="0">
            <wp:extent cx="2518410" cy="2362136"/>
            <wp:effectExtent l="19050" t="0" r="0" b="0"/>
            <wp:docPr id="4" name="irc_mi" descr="http://mayoyo.m.a.pic.centerblog.net/o/8e64da7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yoyo.m.a.pic.centerblog.net/o/8e64da7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236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4B9E" w:rsidRPr="00E14B9E">
        <w:rPr>
          <w:rStyle w:val="irchd1"/>
          <w:rFonts w:ascii="Arial" w:hAnsi="Arial" w:cs="Arial"/>
          <w:sz w:val="16"/>
          <w:szCs w:val="16"/>
          <w:lang w:val="en-US"/>
        </w:rPr>
        <w:t xml:space="preserve">                                                 </w:t>
      </w:r>
      <w:hyperlink r:id="rId6" w:history="1">
        <w:proofErr w:type="gramStart"/>
        <w:r w:rsidR="00E14B9E" w:rsidRPr="001C53CE">
          <w:rPr>
            <w:rStyle w:val="ircho1"/>
            <w:rFonts w:ascii="Arial" w:hAnsi="Arial" w:cs="Arial"/>
            <w:color w:val="auto"/>
            <w:sz w:val="16"/>
            <w:szCs w:val="16"/>
            <w:u w:val="single"/>
            <w:lang w:val="en-US"/>
          </w:rPr>
          <w:t>mayoyo.centerblog.net</w:t>
        </w:r>
        <w:proofErr w:type="gramEnd"/>
      </w:hyperlink>
      <w:r w:rsidR="001C53CE" w:rsidRPr="001C53CE">
        <w:rPr>
          <w:lang w:val="en-US"/>
        </w:rPr>
        <w:br/>
      </w:r>
      <w:r w:rsidR="001C53CE" w:rsidRPr="001C53CE">
        <w:rPr>
          <w:rFonts w:ascii="Arial" w:hAnsi="Arial" w:cs="Arial"/>
          <w:b/>
          <w:u w:val="single"/>
          <w:lang w:val="en-US"/>
        </w:rPr>
        <w:t>Teach healthy habits</w:t>
      </w:r>
    </w:p>
    <w:p w:rsidR="00ED119D" w:rsidRPr="00E14B9E" w:rsidRDefault="00ED119D" w:rsidP="00E14B9E">
      <w:pPr>
        <w:spacing w:line="240" w:lineRule="auto"/>
        <w:jc w:val="both"/>
        <w:rPr>
          <w:rFonts w:ascii="Arial" w:hAnsi="Arial" w:cs="Arial"/>
          <w:lang w:val="en-CA"/>
        </w:rPr>
      </w:pPr>
      <w:r w:rsidRPr="00E14B9E">
        <w:rPr>
          <w:rFonts w:ascii="Arial" w:hAnsi="Arial" w:cs="Arial"/>
          <w:lang w:val="en-CA"/>
        </w:rPr>
        <w:tab/>
      </w:r>
      <w:r w:rsidR="004C1A59" w:rsidRPr="00E14B9E">
        <w:rPr>
          <w:rFonts w:ascii="Arial" w:hAnsi="Arial" w:cs="Arial"/>
          <w:lang w:val="en-CA"/>
        </w:rPr>
        <w:t>The first step to do to prevent such disorders among dancers – as in the population in general – is</w:t>
      </w:r>
      <w:r w:rsidR="000B050E" w:rsidRPr="00E14B9E">
        <w:rPr>
          <w:rFonts w:ascii="Arial" w:hAnsi="Arial" w:cs="Arial"/>
          <w:lang w:val="en-CA"/>
        </w:rPr>
        <w:t xml:space="preserve"> to teach them healthy habits</w:t>
      </w:r>
      <w:r w:rsidR="004C1A59" w:rsidRPr="00E14B9E">
        <w:rPr>
          <w:rFonts w:ascii="Arial" w:hAnsi="Arial" w:cs="Arial"/>
          <w:lang w:val="en-CA"/>
        </w:rPr>
        <w:t xml:space="preserve">. Having </w:t>
      </w:r>
      <w:r w:rsidR="000B050E" w:rsidRPr="00E14B9E">
        <w:rPr>
          <w:rFonts w:ascii="Arial" w:hAnsi="Arial" w:cs="Arial"/>
          <w:lang w:val="en-CA"/>
        </w:rPr>
        <w:t>train</w:t>
      </w:r>
      <w:r w:rsidR="004C1A59" w:rsidRPr="00E14B9E">
        <w:rPr>
          <w:rFonts w:ascii="Arial" w:hAnsi="Arial" w:cs="Arial"/>
          <w:lang w:val="en-CA"/>
        </w:rPr>
        <w:t xml:space="preserve">ers who insist on the importance of thinness in ballet can lead young dancers to developing eating problems, without even realizing it. But, on the contrary, if </w:t>
      </w:r>
      <w:r w:rsidR="004C1A59" w:rsidRPr="00E14B9E">
        <w:rPr>
          <w:rFonts w:ascii="Arial" w:hAnsi="Arial" w:cs="Arial"/>
          <w:lang w:val="en-CA"/>
        </w:rPr>
        <w:lastRenderedPageBreak/>
        <w:t xml:space="preserve">dance leaders make them sensitive to the need of a good nutrition to perform in the sport and insist on this aspect, children will be </w:t>
      </w:r>
      <w:r w:rsidR="001C53CE">
        <w:rPr>
          <w:rFonts w:ascii="Arial" w:hAnsi="Arial" w:cs="Arial"/>
          <w:lang w:val="en-CA"/>
        </w:rPr>
        <w:t>positively influenced</w:t>
      </w:r>
      <w:r w:rsidR="004C1A59" w:rsidRPr="00E14B9E">
        <w:rPr>
          <w:rFonts w:ascii="Arial" w:hAnsi="Arial" w:cs="Arial"/>
          <w:lang w:val="en-CA"/>
        </w:rPr>
        <w:t xml:space="preserve">. </w:t>
      </w:r>
      <w:r w:rsidR="00E04155" w:rsidRPr="00E14B9E">
        <w:rPr>
          <w:rFonts w:ascii="Arial" w:hAnsi="Arial" w:cs="Arial"/>
          <w:lang w:val="en-CA"/>
        </w:rPr>
        <w:t>I think that nutrition courses should be added to professional dancers training programs, as well as tips to learn how to handle the stress they have to live with.</w:t>
      </w:r>
      <w:r w:rsidR="001C53CE">
        <w:rPr>
          <w:rFonts w:ascii="Arial" w:hAnsi="Arial" w:cs="Arial"/>
          <w:lang w:val="en-CA"/>
        </w:rPr>
        <w:br/>
      </w:r>
      <w:r w:rsidR="001C53CE">
        <w:rPr>
          <w:rFonts w:ascii="Arial" w:hAnsi="Arial" w:cs="Arial"/>
          <w:lang w:val="en-CA"/>
        </w:rPr>
        <w:br/>
      </w:r>
      <w:r w:rsidR="001C53CE" w:rsidRPr="001C53CE">
        <w:rPr>
          <w:rFonts w:ascii="Arial" w:hAnsi="Arial" w:cs="Arial"/>
          <w:b/>
          <w:u w:val="single"/>
          <w:lang w:val="en-CA"/>
        </w:rPr>
        <w:t>Talk about it</w:t>
      </w:r>
    </w:p>
    <w:p w:rsidR="004B751F" w:rsidRPr="00E14B9E" w:rsidRDefault="000B050E" w:rsidP="00E14B9E">
      <w:pPr>
        <w:spacing w:line="240" w:lineRule="auto"/>
        <w:jc w:val="both"/>
        <w:rPr>
          <w:rFonts w:ascii="Arial" w:hAnsi="Arial" w:cs="Arial"/>
          <w:lang w:val="en-CA"/>
        </w:rPr>
      </w:pPr>
      <w:r w:rsidRPr="00E14B9E">
        <w:rPr>
          <w:rFonts w:ascii="Arial" w:hAnsi="Arial" w:cs="Arial"/>
          <w:lang w:val="en-CA"/>
        </w:rPr>
        <w:tab/>
        <w:t xml:space="preserve"> </w:t>
      </w:r>
      <w:r w:rsidR="004B751F" w:rsidRPr="00E14B9E">
        <w:rPr>
          <w:rFonts w:ascii="Arial" w:hAnsi="Arial" w:cs="Arial"/>
          <w:lang w:val="en-CA"/>
        </w:rPr>
        <w:t xml:space="preserve">A second way to forestall the problem spreading is to talk about it and to denounce it. For example, in 2012, Italian dancer </w:t>
      </w:r>
      <w:proofErr w:type="spellStart"/>
      <w:r w:rsidR="004B751F" w:rsidRPr="00E14B9E">
        <w:rPr>
          <w:rFonts w:ascii="Arial" w:hAnsi="Arial" w:cs="Arial"/>
          <w:lang w:val="en-CA"/>
        </w:rPr>
        <w:t>Mariafrancesca</w:t>
      </w:r>
      <w:proofErr w:type="spellEnd"/>
      <w:r w:rsidR="004B751F" w:rsidRPr="00E14B9E">
        <w:rPr>
          <w:rFonts w:ascii="Arial" w:hAnsi="Arial" w:cs="Arial"/>
          <w:lang w:val="en-CA"/>
        </w:rPr>
        <w:t xml:space="preserve"> </w:t>
      </w:r>
      <w:proofErr w:type="spellStart"/>
      <w:r w:rsidR="004B751F" w:rsidRPr="00E14B9E">
        <w:rPr>
          <w:rFonts w:ascii="Arial" w:hAnsi="Arial" w:cs="Arial"/>
          <w:lang w:val="en-CA"/>
        </w:rPr>
        <w:t>Garritano</w:t>
      </w:r>
      <w:proofErr w:type="spellEnd"/>
      <w:r w:rsidR="004B751F" w:rsidRPr="00E14B9E">
        <w:rPr>
          <w:rFonts w:ascii="Arial" w:hAnsi="Arial" w:cs="Arial"/>
          <w:lang w:val="en-CA"/>
        </w:rPr>
        <w:t xml:space="preserve"> was fired of La </w:t>
      </w:r>
      <w:proofErr w:type="spellStart"/>
      <w:r w:rsidR="004B751F" w:rsidRPr="00E14B9E">
        <w:rPr>
          <w:rFonts w:ascii="Arial" w:hAnsi="Arial" w:cs="Arial"/>
          <w:lang w:val="en-CA"/>
        </w:rPr>
        <w:t>Scala</w:t>
      </w:r>
      <w:proofErr w:type="spellEnd"/>
      <w:r w:rsidR="004B751F" w:rsidRPr="00E14B9E">
        <w:rPr>
          <w:rFonts w:ascii="Arial" w:hAnsi="Arial" w:cs="Arial"/>
          <w:lang w:val="en-CA"/>
        </w:rPr>
        <w:t xml:space="preserve"> Ballet Company because she publicly accused her teachers of promoting the extreme loss of weight among the dancers. </w:t>
      </w:r>
      <w:r w:rsidR="005378FB" w:rsidRPr="00E14B9E">
        <w:rPr>
          <w:rFonts w:ascii="Arial" w:hAnsi="Arial" w:cs="Arial"/>
          <w:lang w:val="en-CA"/>
        </w:rPr>
        <w:t xml:space="preserve">According to me, the movie </w:t>
      </w:r>
      <w:r w:rsidR="005378FB" w:rsidRPr="00E14B9E">
        <w:rPr>
          <w:rFonts w:ascii="Arial" w:hAnsi="Arial" w:cs="Arial"/>
          <w:i/>
          <w:lang w:val="en-CA"/>
        </w:rPr>
        <w:t>Black Swan</w:t>
      </w:r>
      <w:r w:rsidR="005378FB" w:rsidRPr="00E14B9E">
        <w:rPr>
          <w:rFonts w:ascii="Arial" w:hAnsi="Arial" w:cs="Arial"/>
          <w:lang w:val="en-CA"/>
        </w:rPr>
        <w:t xml:space="preserve">, released in 2010, has been the beginning of the wave of denouncing what had not been admitted for so long. </w:t>
      </w:r>
      <w:r w:rsidR="00931CEF" w:rsidRPr="00E14B9E">
        <w:rPr>
          <w:rFonts w:ascii="Arial" w:hAnsi="Arial" w:cs="Arial"/>
          <w:lang w:val="en-CA"/>
        </w:rPr>
        <w:t xml:space="preserve">These public affirmations help dancers and ordinary people to realize the importance of the problem. </w:t>
      </w:r>
    </w:p>
    <w:p w:rsidR="00A140A1" w:rsidRDefault="00931CEF" w:rsidP="00E14B9E">
      <w:pPr>
        <w:spacing w:line="240" w:lineRule="auto"/>
        <w:jc w:val="both"/>
        <w:rPr>
          <w:rFonts w:ascii="Arial" w:hAnsi="Arial" w:cs="Arial"/>
          <w:lang w:val="en-CA"/>
        </w:rPr>
      </w:pPr>
      <w:r w:rsidRPr="00E14B9E">
        <w:rPr>
          <w:rFonts w:ascii="Arial" w:hAnsi="Arial" w:cs="Arial"/>
          <w:lang w:val="en-CA"/>
        </w:rPr>
        <w:tab/>
        <w:t>In brief, to prevent eating disorders in dance</w:t>
      </w:r>
      <w:r w:rsidR="00A140A1" w:rsidRPr="00E14B9E">
        <w:rPr>
          <w:rFonts w:ascii="Arial" w:hAnsi="Arial" w:cs="Arial"/>
          <w:lang w:val="en-CA"/>
        </w:rPr>
        <w:t xml:space="preserve"> companies</w:t>
      </w:r>
      <w:r w:rsidR="001C53CE">
        <w:rPr>
          <w:rFonts w:ascii="Arial" w:hAnsi="Arial" w:cs="Arial"/>
          <w:lang w:val="en-CA"/>
        </w:rPr>
        <w:t xml:space="preserve"> </w:t>
      </w:r>
      <w:r w:rsidR="00A140A1" w:rsidRPr="00E14B9E">
        <w:rPr>
          <w:rFonts w:ascii="Arial" w:hAnsi="Arial" w:cs="Arial"/>
          <w:lang w:val="en-CA"/>
        </w:rPr>
        <w:t>should integrate new techniques of teaching how to have a healthy look, and eating problems should not stay a taboo among dancers.</w:t>
      </w:r>
      <w:r w:rsidRPr="00E14B9E">
        <w:rPr>
          <w:rFonts w:ascii="Arial" w:hAnsi="Arial" w:cs="Arial"/>
          <w:lang w:val="en-CA"/>
        </w:rPr>
        <w:t xml:space="preserve"> </w:t>
      </w:r>
      <w:r w:rsidR="00A140A1" w:rsidRPr="00E14B9E">
        <w:rPr>
          <w:rFonts w:ascii="Arial" w:hAnsi="Arial" w:cs="Arial"/>
          <w:lang w:val="en-CA"/>
        </w:rPr>
        <w:t xml:space="preserve">But for anybody, self-confidence is primordial to eliminate such problems, so </w:t>
      </w:r>
      <w:r w:rsidR="001C53CE">
        <w:rPr>
          <w:rFonts w:ascii="Arial" w:hAnsi="Arial" w:cs="Arial"/>
          <w:lang w:val="en-CA"/>
        </w:rPr>
        <w:t>if you know someone who is at risk</w:t>
      </w:r>
      <w:r w:rsidR="00A140A1" w:rsidRPr="00E14B9E">
        <w:rPr>
          <w:rFonts w:ascii="Arial" w:hAnsi="Arial" w:cs="Arial"/>
          <w:lang w:val="en-CA"/>
        </w:rPr>
        <w:t xml:space="preserve"> of developing </w:t>
      </w:r>
      <w:r w:rsidR="001C53CE">
        <w:rPr>
          <w:rFonts w:ascii="Arial" w:hAnsi="Arial" w:cs="Arial"/>
          <w:lang w:val="en-CA"/>
        </w:rPr>
        <w:t>an eating disorder</w:t>
      </w:r>
      <w:r w:rsidR="00A140A1" w:rsidRPr="00E14B9E">
        <w:rPr>
          <w:rFonts w:ascii="Arial" w:hAnsi="Arial" w:cs="Arial"/>
          <w:lang w:val="en-CA"/>
        </w:rPr>
        <w:t xml:space="preserve">, be sure </w:t>
      </w:r>
      <w:r w:rsidR="001C53CE">
        <w:rPr>
          <w:rFonts w:ascii="Arial" w:hAnsi="Arial" w:cs="Arial"/>
          <w:lang w:val="en-CA"/>
        </w:rPr>
        <w:t>they get help</w:t>
      </w:r>
      <w:r w:rsidR="00A140A1" w:rsidRPr="00E14B9E">
        <w:rPr>
          <w:rFonts w:ascii="Arial" w:hAnsi="Arial" w:cs="Arial"/>
          <w:lang w:val="en-CA"/>
        </w:rPr>
        <w:t>. After all, it is mo</w:t>
      </w:r>
      <w:r w:rsidR="001C53CE">
        <w:rPr>
          <w:rFonts w:ascii="Arial" w:hAnsi="Arial" w:cs="Arial"/>
          <w:lang w:val="en-CA"/>
        </w:rPr>
        <w:t>re beneficial to have a healthy</w:t>
      </w:r>
      <w:r w:rsidR="00A140A1" w:rsidRPr="00E14B9E">
        <w:rPr>
          <w:rFonts w:ascii="Arial" w:hAnsi="Arial" w:cs="Arial"/>
          <w:lang w:val="en-CA"/>
        </w:rPr>
        <w:t xml:space="preserve"> life than to deny yourself </w:t>
      </w:r>
      <w:r w:rsidR="001C53CE">
        <w:rPr>
          <w:rFonts w:ascii="Arial" w:hAnsi="Arial" w:cs="Arial"/>
          <w:lang w:val="en-CA"/>
        </w:rPr>
        <w:t>nutrition</w:t>
      </w:r>
      <w:r w:rsidR="00A140A1" w:rsidRPr="00E14B9E">
        <w:rPr>
          <w:rFonts w:ascii="Arial" w:hAnsi="Arial" w:cs="Arial"/>
          <w:lang w:val="en-CA"/>
        </w:rPr>
        <w:t>, dancer or not.</w:t>
      </w:r>
      <w:bookmarkStart w:id="0" w:name="_GoBack"/>
      <w:bookmarkEnd w:id="0"/>
    </w:p>
    <w:p w:rsidR="00A12C6D" w:rsidRPr="00A12C6D" w:rsidRDefault="00A12C6D" w:rsidP="00A12C6D">
      <w:pPr>
        <w:spacing w:line="240" w:lineRule="auto"/>
        <w:jc w:val="right"/>
        <w:rPr>
          <w:rFonts w:ascii="Arial" w:hAnsi="Arial" w:cs="Arial"/>
          <w:sz w:val="16"/>
          <w:szCs w:val="16"/>
          <w:lang w:val="en-CA"/>
        </w:rPr>
      </w:pPr>
      <w:r w:rsidRPr="00A12C6D">
        <w:rPr>
          <w:rFonts w:ascii="Arial" w:hAnsi="Arial" w:cs="Arial"/>
          <w:sz w:val="16"/>
          <w:szCs w:val="16"/>
          <w:lang w:val="en-CA"/>
        </w:rPr>
        <w:t>409 words</w:t>
      </w:r>
    </w:p>
    <w:sectPr w:rsidR="00A12C6D" w:rsidRPr="00A12C6D" w:rsidSect="00E14B9E">
      <w:type w:val="continuous"/>
      <w:pgSz w:w="12240" w:h="15840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yp1451">
    <w:altName w:val="Typ1451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row My Hands Up in the Air">
    <w:panose1 w:val="02000506000000020004"/>
    <w:charset w:val="00"/>
    <w:family w:val="auto"/>
    <w:pitch w:val="variable"/>
    <w:sig w:usb0="A000002F" w:usb1="5000004A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3031F"/>
    <w:rsid w:val="000B050E"/>
    <w:rsid w:val="00116D66"/>
    <w:rsid w:val="001C53CE"/>
    <w:rsid w:val="002F2C1C"/>
    <w:rsid w:val="0031203A"/>
    <w:rsid w:val="004B751F"/>
    <w:rsid w:val="004C1A59"/>
    <w:rsid w:val="005378FB"/>
    <w:rsid w:val="00931CEF"/>
    <w:rsid w:val="00976E48"/>
    <w:rsid w:val="00A12C6D"/>
    <w:rsid w:val="00A140A1"/>
    <w:rsid w:val="00B30A53"/>
    <w:rsid w:val="00BE0D12"/>
    <w:rsid w:val="00C3031F"/>
    <w:rsid w:val="00C82B92"/>
    <w:rsid w:val="00CE1B4E"/>
    <w:rsid w:val="00DC2711"/>
    <w:rsid w:val="00E04155"/>
    <w:rsid w:val="00E14B9E"/>
    <w:rsid w:val="00ED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">
    <w:name w:val="A2"/>
    <w:uiPriority w:val="99"/>
    <w:rsid w:val="00C3031F"/>
    <w:rPr>
      <w:rFonts w:cs="Typ1451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31F"/>
    <w:rPr>
      <w:rFonts w:ascii="Tahoma" w:hAnsi="Tahoma" w:cs="Tahoma"/>
      <w:sz w:val="16"/>
      <w:szCs w:val="16"/>
    </w:rPr>
  </w:style>
  <w:style w:type="character" w:customStyle="1" w:styleId="irchd1">
    <w:name w:val="irc_hd1"/>
    <w:basedOn w:val="Policepardfaut"/>
    <w:rsid w:val="00E14B9E"/>
    <w:rPr>
      <w:spacing w:val="0"/>
      <w:sz w:val="20"/>
      <w:szCs w:val="20"/>
    </w:rPr>
  </w:style>
  <w:style w:type="character" w:customStyle="1" w:styleId="ircho1">
    <w:name w:val="irc_ho1"/>
    <w:basedOn w:val="Policepardfaut"/>
    <w:rsid w:val="00E14B9E"/>
    <w:rPr>
      <w:color w:val="D6D6D6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">
    <w:name w:val="A2"/>
    <w:uiPriority w:val="99"/>
    <w:rsid w:val="00C3031F"/>
    <w:rPr>
      <w:rFonts w:cs="Typ1451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yoyo.centerblog.net/2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a/url?sa=i&amp;rct=j&amp;q=&amp;esrc=s&amp;frm=1&amp;source=images&amp;cd=&amp;cad=rja&amp;docid=-dYSh3RXKlG0VM&amp;tbnid=6i2VhSng9Juj0M:&amp;ved=0CAUQjRw&amp;url=http://mayoyo.centerblog.net/2.html&amp;ei=4pxwUa6vNI-24AOwyIHIBw&amp;bvm=bv.45373924,d.dmg&amp;psig=AFQjCNESksGZZOsbfGkvmrOjrhDHnpM_zA&amp;ust=1366420974613727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Fortin-Dupuis</dc:creator>
  <cp:lastModifiedBy>Laurence</cp:lastModifiedBy>
  <cp:revision>4</cp:revision>
  <dcterms:created xsi:type="dcterms:W3CDTF">2013-04-19T01:29:00Z</dcterms:created>
  <dcterms:modified xsi:type="dcterms:W3CDTF">2013-04-20T18:47:00Z</dcterms:modified>
</cp:coreProperties>
</file>